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40F" w:rsidRDefault="000A440F" w:rsidP="000A440F">
      <w:pPr>
        <w:jc w:val="center"/>
        <w:rPr>
          <w:rStyle w:val="15"/>
          <w:rFonts w:ascii="宋体" w:hAnsi="宋体" w:hint="eastAsia"/>
          <w:b/>
          <w:sz w:val="36"/>
          <w:szCs w:val="36"/>
        </w:rPr>
      </w:pPr>
      <w:r w:rsidRPr="000A440F">
        <w:rPr>
          <w:rStyle w:val="15"/>
          <w:rFonts w:ascii="宋体" w:hAnsi="宋体" w:hint="eastAsia"/>
          <w:b/>
          <w:sz w:val="36"/>
          <w:szCs w:val="36"/>
        </w:rPr>
        <w:t>罗家坡污水系统收集管网完善工程建设项目</w:t>
      </w:r>
    </w:p>
    <w:p w:rsidR="001E1E3B" w:rsidRPr="001E1E3B" w:rsidRDefault="001E1E3B" w:rsidP="000A440F">
      <w:pPr>
        <w:jc w:val="center"/>
        <w:rPr>
          <w:b/>
          <w:sz w:val="36"/>
          <w:szCs w:val="36"/>
        </w:rPr>
      </w:pPr>
      <w:r w:rsidRPr="001E1E3B">
        <w:rPr>
          <w:rFonts w:ascii="宋体" w:hAnsi="宋体" w:hint="eastAsia"/>
          <w:b/>
          <w:bCs/>
          <w:sz w:val="36"/>
          <w:szCs w:val="36"/>
        </w:rPr>
        <w:t>环境影响报告表</w:t>
      </w:r>
    </w:p>
    <w:p w:rsidR="001E1E3B" w:rsidRPr="001E1E3B" w:rsidRDefault="001E1E3B" w:rsidP="000A440F">
      <w:pPr>
        <w:jc w:val="center"/>
        <w:rPr>
          <w:b/>
          <w:bCs/>
          <w:sz w:val="36"/>
          <w:szCs w:val="36"/>
        </w:rPr>
      </w:pPr>
      <w:r w:rsidRPr="001E1E3B">
        <w:rPr>
          <w:rFonts w:ascii="宋体" w:hAnsi="宋体" w:hint="eastAsia"/>
          <w:b/>
          <w:bCs/>
          <w:sz w:val="36"/>
          <w:szCs w:val="36"/>
        </w:rPr>
        <w:t>技术审查意见</w:t>
      </w:r>
    </w:p>
    <w:p w:rsidR="001E1E3B" w:rsidRDefault="001E1E3B" w:rsidP="001E1E3B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一、报告表编制质量：</w:t>
      </w:r>
    </w:p>
    <w:p w:rsidR="001E1E3B" w:rsidRDefault="001E1E3B" w:rsidP="001E1E3B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该报告表内容较为全面，现状调查基本符合实际情况，使用标准适当，提出的污染防治措施较为可行，评价结论总体可信，报告表经适当修改后可以上报审批。</w:t>
      </w:r>
    </w:p>
    <w:p w:rsidR="001E1E3B" w:rsidRDefault="001E1E3B" w:rsidP="001E1E3B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二、工程建设和报告表修改中应注意的几个问题：</w:t>
      </w:r>
    </w:p>
    <w:p w:rsidR="001E1E3B" w:rsidRDefault="001E1E3B" w:rsidP="001E1E3B">
      <w:pPr>
        <w:rPr>
          <w:rFonts w:ascii="宋体" w:hAnsi="宋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1</w:t>
      </w:r>
      <w:r>
        <w:rPr>
          <w:rFonts w:ascii="宋体" w:hAnsi="宋体" w:hint="eastAsia"/>
          <w:sz w:val="32"/>
          <w:szCs w:val="32"/>
        </w:rPr>
        <w:t>、</w:t>
      </w:r>
      <w:r w:rsidR="000A440F">
        <w:rPr>
          <w:rFonts w:ascii="宋体" w:hAnsi="宋体" w:hint="eastAsia"/>
          <w:sz w:val="32"/>
          <w:szCs w:val="32"/>
        </w:rPr>
        <w:t>本项目涉及的工程内容较广,须进一步补充说明各子</w:t>
      </w:r>
      <w:r>
        <w:rPr>
          <w:rFonts w:ascii="宋体" w:hAnsi="宋体" w:hint="eastAsia"/>
          <w:sz w:val="32"/>
          <w:szCs w:val="32"/>
        </w:rPr>
        <w:t>项目周边的基础环境背景状况。</w:t>
      </w:r>
    </w:p>
    <w:p w:rsidR="001E1E3B" w:rsidRDefault="001E1E3B" w:rsidP="001E1E3B">
      <w:pPr>
        <w:rPr>
          <w:rFonts w:ascii="宋体" w:hAnsi="宋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2</w:t>
      </w:r>
      <w:r>
        <w:rPr>
          <w:rFonts w:ascii="宋体" w:hAnsi="宋体" w:hint="eastAsia"/>
          <w:sz w:val="32"/>
          <w:szCs w:val="32"/>
        </w:rPr>
        <w:t>、</w:t>
      </w:r>
      <w:r w:rsidR="000A440F">
        <w:rPr>
          <w:rFonts w:ascii="宋体" w:hAnsi="宋体" w:hint="eastAsia"/>
          <w:sz w:val="32"/>
          <w:szCs w:val="32"/>
        </w:rPr>
        <w:t>本项目涉及清淤工程,补充3块湿地清淤的必要性</w:t>
      </w:r>
      <w:r w:rsidR="00125CF4">
        <w:rPr>
          <w:rFonts w:ascii="宋体" w:hAnsi="宋体" w:hint="eastAsia"/>
          <w:sz w:val="32"/>
          <w:szCs w:val="32"/>
        </w:rPr>
        <w:t>、</w:t>
      </w:r>
      <w:r w:rsidR="000A440F">
        <w:rPr>
          <w:rFonts w:ascii="宋体" w:hAnsi="宋体" w:hint="eastAsia"/>
          <w:sz w:val="32"/>
          <w:szCs w:val="32"/>
        </w:rPr>
        <w:t>清淤废水的安全处置措施</w:t>
      </w:r>
      <w:r w:rsidR="00125CF4">
        <w:rPr>
          <w:rFonts w:ascii="宋体" w:hAnsi="宋体" w:hint="eastAsia"/>
          <w:sz w:val="32"/>
          <w:szCs w:val="32"/>
        </w:rPr>
        <w:t>、清淤污泥处置的可行性论证。</w:t>
      </w:r>
    </w:p>
    <w:p w:rsidR="001E1E3B" w:rsidRDefault="001E1E3B" w:rsidP="001E1E3B">
      <w:pPr>
        <w:rPr>
          <w:rFonts w:ascii="宋体" w:hAnsi="宋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3</w:t>
      </w:r>
      <w:r w:rsidR="00125CF4">
        <w:rPr>
          <w:rFonts w:ascii="宋体" w:hAnsi="宋体" w:hint="eastAsia"/>
          <w:sz w:val="32"/>
          <w:szCs w:val="32"/>
        </w:rPr>
        <w:t>、</w:t>
      </w:r>
      <w:r>
        <w:rPr>
          <w:rFonts w:ascii="宋体" w:hAnsi="宋体" w:hint="eastAsia"/>
          <w:sz w:val="32"/>
          <w:szCs w:val="32"/>
        </w:rPr>
        <w:t>进一步</w:t>
      </w:r>
      <w:r w:rsidR="0037210F">
        <w:rPr>
          <w:rFonts w:ascii="宋体" w:hAnsi="宋体" w:hint="eastAsia"/>
          <w:sz w:val="32"/>
          <w:szCs w:val="32"/>
        </w:rPr>
        <w:t>核实3块湿地周边及齐家社区周边居民生活污水排放量</w:t>
      </w:r>
      <w:r w:rsidR="006C2630">
        <w:rPr>
          <w:rFonts w:ascii="宋体" w:hAnsi="宋体" w:hint="eastAsia"/>
          <w:sz w:val="32"/>
          <w:szCs w:val="32"/>
        </w:rPr>
        <w:t>，以便明确相应处理设施的污染负荷和处理规模。同时，补充提出</w:t>
      </w:r>
      <w:r w:rsidR="0037210F">
        <w:rPr>
          <w:rFonts w:ascii="宋体" w:hAnsi="宋体" w:hint="eastAsia"/>
          <w:sz w:val="32"/>
          <w:szCs w:val="32"/>
        </w:rPr>
        <w:t>这些污水处理设施持续稳定运行</w:t>
      </w:r>
      <w:r w:rsidR="006C2630">
        <w:rPr>
          <w:rFonts w:ascii="宋体" w:hAnsi="宋体" w:hint="eastAsia"/>
          <w:sz w:val="32"/>
          <w:szCs w:val="32"/>
        </w:rPr>
        <w:t>达标排放</w:t>
      </w:r>
      <w:r w:rsidR="0037210F">
        <w:rPr>
          <w:rFonts w:ascii="宋体" w:hAnsi="宋体" w:hint="eastAsia"/>
          <w:sz w:val="32"/>
          <w:szCs w:val="32"/>
        </w:rPr>
        <w:t>所</w:t>
      </w:r>
      <w:r w:rsidR="006C2630">
        <w:rPr>
          <w:rFonts w:ascii="宋体" w:hAnsi="宋体" w:hint="eastAsia"/>
          <w:sz w:val="32"/>
          <w:szCs w:val="32"/>
        </w:rPr>
        <w:t>要满足的维护条件。</w:t>
      </w:r>
    </w:p>
    <w:p w:rsidR="001E1E3B" w:rsidRDefault="001E1E3B" w:rsidP="001E1E3B">
      <w:pPr>
        <w:ind w:firstLine="66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4、工程分析中要重点论述本项目在施工期、营运期对道路两侧规划及建设中的商住建筑、幼儿园等环境敏感目标的具体影响，并提出有效的防护距离和措施，尽量减小或避免对这些环境敏感点产生长远的不利影响。</w:t>
      </w:r>
    </w:p>
    <w:p w:rsidR="001E1E3B" w:rsidRPr="006C2630" w:rsidRDefault="001E1E3B" w:rsidP="008B0D55">
      <w:pPr>
        <w:ind w:firstLine="66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5、</w:t>
      </w:r>
      <w:r w:rsidR="006C2630">
        <w:rPr>
          <w:rFonts w:ascii="宋体" w:hAnsi="宋体" w:hint="eastAsia"/>
          <w:sz w:val="32"/>
          <w:szCs w:val="32"/>
        </w:rPr>
        <w:t>本项目施工涉及的路段很多，需合理安排工期，加快工程进度，减少对畅通交通的影响。同时，</w:t>
      </w:r>
      <w:r>
        <w:rPr>
          <w:rFonts w:ascii="宋体" w:hAnsi="宋体" w:hint="eastAsia"/>
          <w:sz w:val="32"/>
          <w:szCs w:val="32"/>
        </w:rPr>
        <w:t>进一步细化项</w:t>
      </w:r>
      <w:r>
        <w:rPr>
          <w:rFonts w:ascii="宋体" w:hAnsi="宋体" w:hint="eastAsia"/>
          <w:sz w:val="32"/>
          <w:szCs w:val="32"/>
        </w:rPr>
        <w:lastRenderedPageBreak/>
        <w:t>目施工期对扬尘和各类废气处置的污防措施，确保周边空气质量不受较大影响。</w:t>
      </w:r>
    </w:p>
    <w:p w:rsidR="008B0D55" w:rsidRDefault="001E1E3B" w:rsidP="001E1E3B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</w:t>
      </w:r>
    </w:p>
    <w:p w:rsidR="001E1E3B" w:rsidRDefault="008B0D55" w:rsidP="001E1E3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</w:t>
      </w:r>
      <w:r w:rsidR="001E1E3B">
        <w:rPr>
          <w:rFonts w:ascii="宋体" w:hAnsi="宋体" w:hint="eastAsia"/>
          <w:sz w:val="32"/>
          <w:szCs w:val="32"/>
        </w:rPr>
        <w:t>审查人：陈文雄</w:t>
      </w:r>
    </w:p>
    <w:p w:rsidR="00F71B89" w:rsidRPr="006C2630" w:rsidRDefault="001E1E3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</w:t>
      </w:r>
      <w:r w:rsidR="008B0D55">
        <w:rPr>
          <w:rFonts w:ascii="宋体" w:hAnsi="宋体"/>
          <w:sz w:val="32"/>
          <w:szCs w:val="32"/>
        </w:rPr>
        <w:t>20</w:t>
      </w:r>
      <w:r w:rsidR="008B0D55">
        <w:rPr>
          <w:rFonts w:ascii="宋体" w:hAnsi="宋体" w:hint="eastAsia"/>
          <w:sz w:val="32"/>
          <w:szCs w:val="32"/>
        </w:rPr>
        <w:t>20</w:t>
      </w:r>
      <w:r w:rsidR="00445DA0">
        <w:rPr>
          <w:rFonts w:ascii="宋体" w:hAnsi="宋体"/>
          <w:sz w:val="32"/>
          <w:szCs w:val="32"/>
        </w:rPr>
        <w:t>年</w:t>
      </w:r>
      <w:r w:rsidR="008B0D55">
        <w:rPr>
          <w:rFonts w:ascii="宋体" w:hAnsi="宋体" w:hint="eastAsia"/>
          <w:sz w:val="32"/>
          <w:szCs w:val="32"/>
        </w:rPr>
        <w:t>9</w:t>
      </w:r>
      <w:r w:rsidR="00445DA0">
        <w:rPr>
          <w:rFonts w:ascii="宋体" w:hAnsi="宋体"/>
          <w:sz w:val="32"/>
          <w:szCs w:val="32"/>
        </w:rPr>
        <w:t>月</w:t>
      </w:r>
      <w:r w:rsidR="008B0D55">
        <w:rPr>
          <w:rFonts w:ascii="宋体" w:hAnsi="宋体"/>
          <w:sz w:val="32"/>
          <w:szCs w:val="32"/>
        </w:rPr>
        <w:t>1</w:t>
      </w:r>
      <w:r w:rsidR="00445DA0">
        <w:rPr>
          <w:rFonts w:ascii="宋体" w:hAnsi="宋体"/>
          <w:sz w:val="32"/>
          <w:szCs w:val="32"/>
        </w:rPr>
        <w:t>日</w:t>
      </w:r>
    </w:p>
    <w:sectPr w:rsidR="00F71B89" w:rsidRPr="006C2630" w:rsidSect="00F71B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FD0" w:rsidRDefault="00912FD0" w:rsidP="000A440F">
      <w:r>
        <w:separator/>
      </w:r>
    </w:p>
  </w:endnote>
  <w:endnote w:type="continuationSeparator" w:id="1">
    <w:p w:rsidR="00912FD0" w:rsidRDefault="00912FD0" w:rsidP="000A4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FD0" w:rsidRDefault="00912FD0" w:rsidP="000A440F">
      <w:r>
        <w:separator/>
      </w:r>
    </w:p>
  </w:footnote>
  <w:footnote w:type="continuationSeparator" w:id="1">
    <w:p w:rsidR="00912FD0" w:rsidRDefault="00912FD0" w:rsidP="000A44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1E3B"/>
    <w:rsid w:val="00041F5F"/>
    <w:rsid w:val="000A440F"/>
    <w:rsid w:val="000D758E"/>
    <w:rsid w:val="00125CF4"/>
    <w:rsid w:val="00195B98"/>
    <w:rsid w:val="001E1E3B"/>
    <w:rsid w:val="0037210F"/>
    <w:rsid w:val="003F3700"/>
    <w:rsid w:val="00445DA0"/>
    <w:rsid w:val="006C2630"/>
    <w:rsid w:val="007B1F5E"/>
    <w:rsid w:val="008B0D55"/>
    <w:rsid w:val="00912FD0"/>
    <w:rsid w:val="00B0695A"/>
    <w:rsid w:val="00D632A2"/>
    <w:rsid w:val="00E656CD"/>
    <w:rsid w:val="00F425ED"/>
    <w:rsid w:val="00F71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3B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1E1E3B"/>
    <w:rPr>
      <w:rFonts w:ascii="Times New Roman" w:hAnsi="Times New Roman" w:cs="Times New Roman" w:hint="default"/>
    </w:rPr>
  </w:style>
  <w:style w:type="paragraph" w:styleId="a3">
    <w:name w:val="header"/>
    <w:basedOn w:val="a"/>
    <w:link w:val="Char"/>
    <w:uiPriority w:val="99"/>
    <w:semiHidden/>
    <w:unhideWhenUsed/>
    <w:rsid w:val="000A4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440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4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440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</Words>
  <Characters>527</Characters>
  <Application>Microsoft Office Word</Application>
  <DocSecurity>0</DocSecurity>
  <Lines>4</Lines>
  <Paragraphs>1</Paragraphs>
  <ScaleCrop>false</ScaleCrop>
  <Company>Lenovo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MM</cp:lastModifiedBy>
  <cp:revision>2</cp:revision>
  <dcterms:created xsi:type="dcterms:W3CDTF">2020-09-02T03:02:00Z</dcterms:created>
  <dcterms:modified xsi:type="dcterms:W3CDTF">2020-09-02T03:02:00Z</dcterms:modified>
</cp:coreProperties>
</file>