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附件1：环评委托书</w:t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7309485"/>
            <wp:effectExtent l="0" t="0" r="3810" b="5715"/>
            <wp:docPr id="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0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附件2：营业执照</w:t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00320" cy="8522335"/>
            <wp:effectExtent l="0" t="0" r="5080" b="12065"/>
            <wp:docPr id="35" name="图片 35" descr="营业执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营业执照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100320" cy="852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附件3：项目备案证明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4902200" cy="7934325"/>
            <wp:effectExtent l="0" t="0" r="12700" b="9525"/>
            <wp:docPr id="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02200" cy="793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附件4：项目红线图</w:t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7022465"/>
            <wp:effectExtent l="0" t="0" r="10160" b="6985"/>
            <wp:docPr id="38" name="图片 38" descr="红线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红线图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附件5：</w:t>
      </w:r>
      <w:bookmarkStart w:id="0" w:name="_GoBack"/>
      <w:r>
        <w:rPr>
          <w:rFonts w:hint="eastAsia"/>
          <w:lang w:val="en-US" w:eastAsia="zh-CN"/>
        </w:rPr>
        <w:t>检测报告</w:t>
      </w:r>
      <w:bookmarkEnd w:id="0"/>
    </w:p>
    <w:p>
      <w:pPr>
        <w:rPr>
          <w:rFonts w:hint="default" w:eastAsiaTheme="minor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71770" cy="7461250"/>
            <wp:effectExtent l="0" t="0" r="5080" b="6350"/>
            <wp:docPr id="39" name="图片 39" descr="湖南龙森源科技有限公司年产150万套汽车车门玻璃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湖南龙森源科技有限公司年产150万套汽车车门玻璃_0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271770" cy="7461250"/>
            <wp:effectExtent l="0" t="0" r="5080" b="6350"/>
            <wp:docPr id="40" name="图片 40" descr="湖南龙森源科技有限公司年产150万套汽车车门玻璃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湖南龙森源科技有限公司年产150万套汽车车门玻璃_0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461250"/>
            <wp:effectExtent l="0" t="0" r="5080" b="6350"/>
            <wp:docPr id="41" name="图片 41" descr="湖南龙森源科技有限公司年产150万套汽车车门玻璃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湖南龙森源科技有限公司年产150万套汽车车门玻璃_0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461250"/>
            <wp:effectExtent l="0" t="0" r="5080" b="6350"/>
            <wp:docPr id="42" name="图片 42" descr="湖南龙森源科技有限公司年产150万套汽车车门玻璃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湖南龙森源科技有限公司年产150万套汽车车门玻璃_0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1770" cy="7461250"/>
            <wp:effectExtent l="0" t="0" r="5080" b="6350"/>
            <wp:docPr id="43" name="图片 43" descr="湖南龙森源科技有限公司年产150万套汽车车门玻璃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湖南龙森源科技有限公司年产150万套汽车车门玻璃_0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1770" cy="7461250"/>
            <wp:effectExtent l="0" t="0" r="5080" b="6350"/>
            <wp:docPr id="44" name="图片 44" descr="湖南龙森源科技有限公司年产150万套汽车车门玻璃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湖南龙森源科技有限公司年产150万套汽车车门玻璃_0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E76214F"/>
    <w:rsid w:val="02707A0A"/>
    <w:rsid w:val="05B24479"/>
    <w:rsid w:val="06E10762"/>
    <w:rsid w:val="0E322A74"/>
    <w:rsid w:val="0E76214F"/>
    <w:rsid w:val="126842DE"/>
    <w:rsid w:val="18EC0EED"/>
    <w:rsid w:val="1B5C323B"/>
    <w:rsid w:val="21314C9A"/>
    <w:rsid w:val="2AC07F6E"/>
    <w:rsid w:val="34DB6BA4"/>
    <w:rsid w:val="3CF17177"/>
    <w:rsid w:val="407032B4"/>
    <w:rsid w:val="414E2814"/>
    <w:rsid w:val="45B55577"/>
    <w:rsid w:val="47E2368F"/>
    <w:rsid w:val="4A6235F5"/>
    <w:rsid w:val="4F8B712B"/>
    <w:rsid w:val="548502F5"/>
    <w:rsid w:val="55E27C78"/>
    <w:rsid w:val="57E204AA"/>
    <w:rsid w:val="5A4C515F"/>
    <w:rsid w:val="6A2018AF"/>
    <w:rsid w:val="6D0F2720"/>
    <w:rsid w:val="6D535020"/>
    <w:rsid w:val="6EBC1338"/>
    <w:rsid w:val="72B03B97"/>
    <w:rsid w:val="7B314971"/>
    <w:rsid w:val="7E875565"/>
    <w:rsid w:val="7F5420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123\AppData\Roaming\Kingsoft\wps\addons\pool\win-i386\knewfileruby_1.0.0.10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2018-07-02T07:29:00Z</dcterms:created>
  <dc:creator>123</dc:creator>
  <cp:lastModifiedBy>123</cp:lastModifiedBy>
  <dcterms:modified xsi:type="dcterms:W3CDTF">2020-04-21T01:34:44Z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