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B7" w:rsidRDefault="00D1438B" w:rsidP="00D1438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2020</w:t>
      </w:r>
      <w:r>
        <w:rPr>
          <w:rFonts w:hint="eastAsia"/>
          <w:sz w:val="44"/>
          <w:szCs w:val="44"/>
        </w:rPr>
        <w:t>年度</w:t>
      </w:r>
      <w:r w:rsidRPr="00D1438B">
        <w:rPr>
          <w:rFonts w:hint="eastAsia"/>
          <w:sz w:val="44"/>
          <w:szCs w:val="44"/>
        </w:rPr>
        <w:t>经开区</w:t>
      </w:r>
      <w:r w:rsidR="00CA701D">
        <w:rPr>
          <w:rFonts w:hint="eastAsia"/>
          <w:sz w:val="44"/>
          <w:szCs w:val="44"/>
        </w:rPr>
        <w:t>“洞庭清波”</w:t>
      </w:r>
      <w:r w:rsidRPr="00D1438B">
        <w:rPr>
          <w:rFonts w:hint="eastAsia"/>
          <w:sz w:val="44"/>
          <w:szCs w:val="44"/>
        </w:rPr>
        <w:t>专项行动任务清单</w:t>
      </w:r>
    </w:p>
    <w:p w:rsidR="00D1438B" w:rsidRPr="00162102" w:rsidRDefault="00D1438B" w:rsidP="00D1438B">
      <w:pPr>
        <w:rPr>
          <w:sz w:val="24"/>
          <w:szCs w:val="24"/>
        </w:rPr>
      </w:pPr>
    </w:p>
    <w:tbl>
      <w:tblPr>
        <w:tblStyle w:val="a5"/>
        <w:tblW w:w="15593" w:type="dxa"/>
        <w:tblInd w:w="-743" w:type="dxa"/>
        <w:tblLook w:val="04A0"/>
      </w:tblPr>
      <w:tblGrid>
        <w:gridCol w:w="567"/>
        <w:gridCol w:w="992"/>
        <w:gridCol w:w="709"/>
        <w:gridCol w:w="2127"/>
        <w:gridCol w:w="1701"/>
        <w:gridCol w:w="2268"/>
        <w:gridCol w:w="1701"/>
        <w:gridCol w:w="1418"/>
        <w:gridCol w:w="4110"/>
      </w:tblGrid>
      <w:tr w:rsidR="00D1438B" w:rsidTr="00FB14F9">
        <w:tc>
          <w:tcPr>
            <w:tcW w:w="567" w:type="dxa"/>
            <w:vAlign w:val="center"/>
          </w:tcPr>
          <w:p w:rsidR="00D1438B" w:rsidRPr="00D1438B" w:rsidRDefault="00D1438B" w:rsidP="0097547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43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:rsidR="00D1438B" w:rsidRPr="00D1438B" w:rsidRDefault="00D1438B" w:rsidP="0097547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43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问题</w:t>
            </w:r>
            <w:r w:rsidRPr="00D143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类型</w:t>
            </w:r>
          </w:p>
        </w:tc>
        <w:tc>
          <w:tcPr>
            <w:tcW w:w="709" w:type="dxa"/>
            <w:vAlign w:val="center"/>
          </w:tcPr>
          <w:p w:rsidR="00D1438B" w:rsidRPr="00D1438B" w:rsidRDefault="00D1438B" w:rsidP="0097547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43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问题</w:t>
            </w:r>
            <w:r w:rsidRPr="00D143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来源</w:t>
            </w:r>
          </w:p>
        </w:tc>
        <w:tc>
          <w:tcPr>
            <w:tcW w:w="2127" w:type="dxa"/>
            <w:vAlign w:val="center"/>
          </w:tcPr>
          <w:p w:rsidR="00D1438B" w:rsidRPr="00D1438B" w:rsidRDefault="00D1438B" w:rsidP="0097547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43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问题内容</w:t>
            </w:r>
          </w:p>
        </w:tc>
        <w:tc>
          <w:tcPr>
            <w:tcW w:w="1701" w:type="dxa"/>
            <w:vAlign w:val="center"/>
          </w:tcPr>
          <w:p w:rsidR="00D1438B" w:rsidRPr="00D1438B" w:rsidRDefault="00D1438B" w:rsidP="0097547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43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整改完成时限</w:t>
            </w:r>
          </w:p>
        </w:tc>
        <w:tc>
          <w:tcPr>
            <w:tcW w:w="2268" w:type="dxa"/>
            <w:vAlign w:val="center"/>
          </w:tcPr>
          <w:p w:rsidR="00D1438B" w:rsidRPr="00D1438B" w:rsidRDefault="00D1438B" w:rsidP="0097547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D143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工作措施</w:t>
            </w:r>
          </w:p>
        </w:tc>
        <w:tc>
          <w:tcPr>
            <w:tcW w:w="1701" w:type="dxa"/>
            <w:vAlign w:val="center"/>
          </w:tcPr>
          <w:p w:rsidR="00D1438B" w:rsidRPr="00D1438B" w:rsidRDefault="00E63FCA" w:rsidP="0097547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牵头</w:t>
            </w:r>
            <w:r w:rsidR="00D1438B" w:rsidRPr="00D143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责任</w:t>
            </w:r>
            <w:r w:rsidR="00D1438B" w:rsidRPr="00D1438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br/>
              <w:t>单位</w:t>
            </w:r>
          </w:p>
        </w:tc>
        <w:tc>
          <w:tcPr>
            <w:tcW w:w="1418" w:type="dxa"/>
            <w:vAlign w:val="center"/>
          </w:tcPr>
          <w:p w:rsidR="00E63FCA" w:rsidRDefault="00E63FCA" w:rsidP="00C207B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责任股室/</w:t>
            </w:r>
          </w:p>
          <w:p w:rsidR="00D1438B" w:rsidRPr="00D1438B" w:rsidRDefault="00E63FCA" w:rsidP="00C207B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责任人</w:t>
            </w:r>
          </w:p>
        </w:tc>
        <w:tc>
          <w:tcPr>
            <w:tcW w:w="4110" w:type="dxa"/>
            <w:vAlign w:val="center"/>
          </w:tcPr>
          <w:p w:rsidR="00D1438B" w:rsidRPr="00D1438B" w:rsidRDefault="00D1438B" w:rsidP="00C207B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进展情况</w:t>
            </w:r>
          </w:p>
        </w:tc>
      </w:tr>
      <w:tr w:rsidR="001C24E5" w:rsidTr="00CA701D">
        <w:trPr>
          <w:trHeight w:val="1533"/>
        </w:trPr>
        <w:tc>
          <w:tcPr>
            <w:tcW w:w="567" w:type="dxa"/>
            <w:vAlign w:val="center"/>
          </w:tcPr>
          <w:p w:rsidR="001C24E5" w:rsidRDefault="001C24E5" w:rsidP="00D1438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992" w:type="dxa"/>
            <w:vMerge w:val="restart"/>
            <w:vAlign w:val="center"/>
          </w:tcPr>
          <w:p w:rsidR="001C24E5" w:rsidRDefault="001C24E5" w:rsidP="00D1438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空气</w:t>
            </w:r>
          </w:p>
          <w:p w:rsidR="001C24E5" w:rsidRPr="00FB14F9" w:rsidRDefault="001C24E5" w:rsidP="00D1438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污染</w:t>
            </w:r>
          </w:p>
        </w:tc>
        <w:tc>
          <w:tcPr>
            <w:tcW w:w="709" w:type="dxa"/>
            <w:vAlign w:val="center"/>
          </w:tcPr>
          <w:p w:rsidR="001C24E5" w:rsidRDefault="001C24E5" w:rsidP="005623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/>
              </w:rPr>
              <w:t>督查通报</w:t>
            </w:r>
          </w:p>
        </w:tc>
        <w:tc>
          <w:tcPr>
            <w:tcW w:w="2127" w:type="dxa"/>
            <w:vAlign w:val="center"/>
          </w:tcPr>
          <w:p w:rsidR="001C24E5" w:rsidRDefault="001C24E5" w:rsidP="005623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/>
              </w:rPr>
              <w:t>富兴御城国际扬尘治理不到位。</w:t>
            </w:r>
          </w:p>
        </w:tc>
        <w:tc>
          <w:tcPr>
            <w:tcW w:w="1701" w:type="dxa"/>
            <w:vAlign w:val="center"/>
          </w:tcPr>
          <w:p w:rsidR="001C24E5" w:rsidRDefault="001C24E5" w:rsidP="005623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2020年6月底前完成集中整改。持续推进。</w:t>
            </w:r>
          </w:p>
        </w:tc>
        <w:tc>
          <w:tcPr>
            <w:tcW w:w="2268" w:type="dxa"/>
            <w:vMerge w:val="restart"/>
            <w:vAlign w:val="center"/>
          </w:tcPr>
          <w:p w:rsidR="001C24E5" w:rsidRPr="00DF4EC4" w:rsidRDefault="001C24E5" w:rsidP="00DF4EC4">
            <w:pPr>
              <w:ind w:firstLineChars="200" w:firstLine="420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按照</w:t>
            </w:r>
            <w:r w:rsidRPr="001C24E5">
              <w:rPr>
                <w:rFonts w:ascii="仿宋" w:eastAsia="仿宋" w:hAnsi="仿宋" w:hint="eastAsia"/>
                <w:szCs w:val="21"/>
              </w:rPr>
              <w:t>施工工地周边100%围挡、裸土和物料堆放100%覆盖、出入车辆100%冲洗、施工现场地面100%硬化、拆迁和土石方工地100%湿法作业、渣土车辆100%密闭运输等</w:t>
            </w:r>
            <w:r>
              <w:rPr>
                <w:rFonts w:ascii="仿宋" w:eastAsia="仿宋" w:hAnsi="仿宋" w:hint="eastAsia"/>
                <w:szCs w:val="21"/>
              </w:rPr>
              <w:t>建筑工地六个100%标准整改。</w:t>
            </w:r>
          </w:p>
        </w:tc>
        <w:tc>
          <w:tcPr>
            <w:tcW w:w="1701" w:type="dxa"/>
            <w:vMerge w:val="restart"/>
            <w:vAlign w:val="center"/>
          </w:tcPr>
          <w:p w:rsidR="001C24E5" w:rsidRPr="00FB14F9" w:rsidRDefault="001C24E5" w:rsidP="00FB14F9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区建设交通局</w:t>
            </w:r>
          </w:p>
        </w:tc>
        <w:tc>
          <w:tcPr>
            <w:tcW w:w="1418" w:type="dxa"/>
            <w:vMerge w:val="restart"/>
            <w:vAlign w:val="center"/>
          </w:tcPr>
          <w:p w:rsidR="001C24E5" w:rsidRPr="00FB14F9" w:rsidRDefault="001C24E5" w:rsidP="00D1438B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汤跃辉</w:t>
            </w:r>
          </w:p>
        </w:tc>
        <w:tc>
          <w:tcPr>
            <w:tcW w:w="4110" w:type="dxa"/>
            <w:vAlign w:val="center"/>
          </w:tcPr>
          <w:p w:rsidR="001C24E5" w:rsidRPr="00FB14F9" w:rsidRDefault="001C24E5" w:rsidP="00FB14F9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A701D">
              <w:rPr>
                <w:rFonts w:ascii="仿宋" w:eastAsia="仿宋" w:hAnsi="仿宋" w:hint="eastAsia"/>
                <w:szCs w:val="21"/>
              </w:rPr>
              <w:t>督察通报后，项目业主已针对问题进行整改，环保部门已针对该项目扬尘污染问题进行经济处罚。2020年6月初再次进行防尘网覆盖整改。现申请对反馈问题销号。</w:t>
            </w:r>
          </w:p>
        </w:tc>
      </w:tr>
      <w:tr w:rsidR="001C24E5" w:rsidTr="00CA701D">
        <w:trPr>
          <w:trHeight w:val="1412"/>
        </w:trPr>
        <w:tc>
          <w:tcPr>
            <w:tcW w:w="567" w:type="dxa"/>
            <w:vAlign w:val="center"/>
          </w:tcPr>
          <w:p w:rsidR="001C24E5" w:rsidRDefault="001C24E5" w:rsidP="00D1438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992" w:type="dxa"/>
            <w:vMerge/>
            <w:vAlign w:val="center"/>
          </w:tcPr>
          <w:p w:rsidR="001C24E5" w:rsidRPr="00FB14F9" w:rsidRDefault="001C24E5" w:rsidP="00D1438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C24E5" w:rsidRDefault="001C24E5" w:rsidP="005623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/>
              </w:rPr>
              <w:t>督查通报</w:t>
            </w:r>
          </w:p>
        </w:tc>
        <w:tc>
          <w:tcPr>
            <w:tcW w:w="2127" w:type="dxa"/>
            <w:vAlign w:val="center"/>
          </w:tcPr>
          <w:p w:rsidR="001C24E5" w:rsidRDefault="001C24E5" w:rsidP="005623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/>
              </w:rPr>
              <w:t>市一医院东院扬尘治理不到位。</w:t>
            </w:r>
          </w:p>
        </w:tc>
        <w:tc>
          <w:tcPr>
            <w:tcW w:w="1701" w:type="dxa"/>
            <w:vAlign w:val="center"/>
          </w:tcPr>
          <w:p w:rsidR="001C24E5" w:rsidRDefault="001C24E5" w:rsidP="005623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/>
              </w:rPr>
              <w:t>2020年6月底前完成集中整改。持续推进。</w:t>
            </w:r>
          </w:p>
        </w:tc>
        <w:tc>
          <w:tcPr>
            <w:tcW w:w="2268" w:type="dxa"/>
            <w:vMerge/>
            <w:vAlign w:val="center"/>
          </w:tcPr>
          <w:p w:rsidR="001C24E5" w:rsidRPr="00DF4EC4" w:rsidRDefault="001C24E5" w:rsidP="00DF4EC4">
            <w:pPr>
              <w:ind w:firstLineChars="200" w:firstLine="420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C24E5" w:rsidRPr="00FB14F9" w:rsidRDefault="001C24E5" w:rsidP="00FB14F9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1C24E5" w:rsidRPr="00FB14F9" w:rsidRDefault="001C24E5" w:rsidP="00D1438B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1C24E5" w:rsidRPr="00FB14F9" w:rsidRDefault="001C24E5" w:rsidP="00FB14F9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A701D">
              <w:rPr>
                <w:rFonts w:ascii="仿宋" w:eastAsia="仿宋" w:hAnsi="仿宋" w:hint="eastAsia"/>
                <w:szCs w:val="21"/>
              </w:rPr>
              <w:t>督察通报后，项目业主已针对问题进行整改， 2019年底已整改完成。目前，该项目已由于资金等原因完全停工。现申请对反馈问题销号。</w:t>
            </w:r>
          </w:p>
        </w:tc>
      </w:tr>
      <w:tr w:rsidR="001C24E5" w:rsidTr="00CA701D">
        <w:trPr>
          <w:trHeight w:val="1560"/>
        </w:trPr>
        <w:tc>
          <w:tcPr>
            <w:tcW w:w="567" w:type="dxa"/>
            <w:vAlign w:val="center"/>
          </w:tcPr>
          <w:p w:rsidR="001C24E5" w:rsidRDefault="001C24E5" w:rsidP="00D1438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992" w:type="dxa"/>
            <w:vMerge/>
            <w:vAlign w:val="center"/>
          </w:tcPr>
          <w:p w:rsidR="001C24E5" w:rsidRPr="00FB14F9" w:rsidRDefault="001C24E5" w:rsidP="00D1438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C24E5" w:rsidRDefault="001C24E5" w:rsidP="005623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/>
              </w:rPr>
              <w:t>督查通报</w:t>
            </w:r>
          </w:p>
        </w:tc>
        <w:tc>
          <w:tcPr>
            <w:tcW w:w="2127" w:type="dxa"/>
            <w:vAlign w:val="center"/>
          </w:tcPr>
          <w:p w:rsidR="001C24E5" w:rsidRDefault="001C24E5" w:rsidP="005623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/>
              </w:rPr>
              <w:t>现代公馆建设项目扬尘治理不到位。</w:t>
            </w:r>
          </w:p>
        </w:tc>
        <w:tc>
          <w:tcPr>
            <w:tcW w:w="1701" w:type="dxa"/>
            <w:vAlign w:val="center"/>
          </w:tcPr>
          <w:p w:rsidR="001C24E5" w:rsidRDefault="001C24E5" w:rsidP="005623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/>
              </w:rPr>
              <w:t>2020年6月底前完成集中整改。持续推进。</w:t>
            </w:r>
          </w:p>
        </w:tc>
        <w:tc>
          <w:tcPr>
            <w:tcW w:w="2268" w:type="dxa"/>
            <w:vMerge/>
            <w:vAlign w:val="center"/>
          </w:tcPr>
          <w:p w:rsidR="001C24E5" w:rsidRPr="00DF4EC4" w:rsidRDefault="001C24E5" w:rsidP="00DF4EC4">
            <w:pPr>
              <w:ind w:firstLineChars="200" w:firstLine="420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C24E5" w:rsidRPr="00FB14F9" w:rsidRDefault="001C24E5" w:rsidP="00FB14F9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1C24E5" w:rsidRPr="00FB14F9" w:rsidRDefault="001C24E5" w:rsidP="00D1438B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1C24E5" w:rsidRPr="00FB14F9" w:rsidRDefault="001C24E5" w:rsidP="00FB14F9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A701D">
              <w:rPr>
                <w:rFonts w:ascii="仿宋" w:eastAsia="仿宋" w:hAnsi="仿宋" w:hint="eastAsia"/>
                <w:szCs w:val="21"/>
              </w:rPr>
              <w:t>督察通报后，现代公馆项目业主已针对问题进行整改，该项目施工现场围挡、喷水、场地硬化等工作已经落实。现申请对反馈问题销号。</w:t>
            </w:r>
          </w:p>
        </w:tc>
      </w:tr>
      <w:tr w:rsidR="001C24E5" w:rsidTr="00CA701D">
        <w:trPr>
          <w:trHeight w:val="1682"/>
        </w:trPr>
        <w:tc>
          <w:tcPr>
            <w:tcW w:w="567" w:type="dxa"/>
            <w:vAlign w:val="center"/>
          </w:tcPr>
          <w:p w:rsidR="001C24E5" w:rsidRDefault="001C24E5" w:rsidP="00D1438B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992" w:type="dxa"/>
            <w:vMerge/>
            <w:vAlign w:val="center"/>
          </w:tcPr>
          <w:p w:rsidR="001C24E5" w:rsidRPr="00FB14F9" w:rsidRDefault="001C24E5" w:rsidP="00D1438B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C24E5" w:rsidRDefault="001C24E5" w:rsidP="005623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/>
              </w:rPr>
              <w:t>督查通报</w:t>
            </w:r>
          </w:p>
        </w:tc>
        <w:tc>
          <w:tcPr>
            <w:tcW w:w="2127" w:type="dxa"/>
            <w:vAlign w:val="center"/>
          </w:tcPr>
          <w:p w:rsidR="001C24E5" w:rsidRDefault="001C24E5" w:rsidP="005623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/>
              </w:rPr>
              <w:t>湖南鸿宇林南翔万商风情街建设项目扬尘治理不到位。</w:t>
            </w:r>
          </w:p>
        </w:tc>
        <w:tc>
          <w:tcPr>
            <w:tcW w:w="1701" w:type="dxa"/>
            <w:vAlign w:val="center"/>
          </w:tcPr>
          <w:p w:rsidR="001C24E5" w:rsidRDefault="001C24E5" w:rsidP="005623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/>
              </w:rPr>
              <w:t>2020年6月底前完成集中整改。持续推进。</w:t>
            </w:r>
          </w:p>
        </w:tc>
        <w:tc>
          <w:tcPr>
            <w:tcW w:w="2268" w:type="dxa"/>
            <w:vMerge/>
            <w:vAlign w:val="center"/>
          </w:tcPr>
          <w:p w:rsidR="001C24E5" w:rsidRPr="00DF4EC4" w:rsidRDefault="001C24E5" w:rsidP="00DF4EC4">
            <w:pPr>
              <w:ind w:firstLineChars="200" w:firstLine="420"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1C24E5" w:rsidRPr="00FB14F9" w:rsidRDefault="001C24E5" w:rsidP="00FB14F9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1C24E5" w:rsidRPr="00FB14F9" w:rsidRDefault="001C24E5" w:rsidP="00D1438B">
            <w:pPr>
              <w:widowControl/>
              <w:jc w:val="lef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110" w:type="dxa"/>
            <w:vAlign w:val="center"/>
          </w:tcPr>
          <w:p w:rsidR="001C24E5" w:rsidRPr="00FB14F9" w:rsidRDefault="001C24E5" w:rsidP="00FB14F9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CA701D">
              <w:rPr>
                <w:rFonts w:ascii="仿宋" w:eastAsia="仿宋" w:hAnsi="仿宋" w:hint="eastAsia"/>
                <w:szCs w:val="21"/>
              </w:rPr>
              <w:t>督察通报后，项目业主已针对问题进行整改， 2019年底已整改完成。该项目现已建成。现申请对反馈问题销号。</w:t>
            </w:r>
          </w:p>
        </w:tc>
      </w:tr>
    </w:tbl>
    <w:p w:rsidR="00D1438B" w:rsidRPr="00D1438B" w:rsidRDefault="00D1438B" w:rsidP="00D1438B">
      <w:pPr>
        <w:rPr>
          <w:sz w:val="28"/>
          <w:szCs w:val="28"/>
        </w:rPr>
      </w:pPr>
    </w:p>
    <w:sectPr w:rsidR="00D1438B" w:rsidRPr="00D1438B" w:rsidSect="00D143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AA4" w:rsidRDefault="00650AA4" w:rsidP="00D1438B">
      <w:r>
        <w:separator/>
      </w:r>
    </w:p>
  </w:endnote>
  <w:endnote w:type="continuationSeparator" w:id="1">
    <w:p w:rsidR="00650AA4" w:rsidRDefault="00650AA4" w:rsidP="00D14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AA4" w:rsidRDefault="00650AA4" w:rsidP="00D1438B">
      <w:r>
        <w:separator/>
      </w:r>
    </w:p>
  </w:footnote>
  <w:footnote w:type="continuationSeparator" w:id="1">
    <w:p w:rsidR="00650AA4" w:rsidRDefault="00650AA4" w:rsidP="00D14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38B"/>
    <w:rsid w:val="00025336"/>
    <w:rsid w:val="00027B95"/>
    <w:rsid w:val="00050633"/>
    <w:rsid w:val="00062786"/>
    <w:rsid w:val="000A67B7"/>
    <w:rsid w:val="00141028"/>
    <w:rsid w:val="00162102"/>
    <w:rsid w:val="001C24E5"/>
    <w:rsid w:val="002402B6"/>
    <w:rsid w:val="00280869"/>
    <w:rsid w:val="002A615C"/>
    <w:rsid w:val="003142D4"/>
    <w:rsid w:val="003A2A69"/>
    <w:rsid w:val="003C0950"/>
    <w:rsid w:val="00535226"/>
    <w:rsid w:val="005B24C9"/>
    <w:rsid w:val="005B306C"/>
    <w:rsid w:val="005B637D"/>
    <w:rsid w:val="006027E2"/>
    <w:rsid w:val="00650AA4"/>
    <w:rsid w:val="00766EF1"/>
    <w:rsid w:val="007C1D6B"/>
    <w:rsid w:val="008C101C"/>
    <w:rsid w:val="008F3357"/>
    <w:rsid w:val="00981F1C"/>
    <w:rsid w:val="00983B16"/>
    <w:rsid w:val="00996364"/>
    <w:rsid w:val="009F064F"/>
    <w:rsid w:val="00A9186A"/>
    <w:rsid w:val="00C40A01"/>
    <w:rsid w:val="00CA701D"/>
    <w:rsid w:val="00D1438B"/>
    <w:rsid w:val="00D43B9E"/>
    <w:rsid w:val="00D64E48"/>
    <w:rsid w:val="00D76F1A"/>
    <w:rsid w:val="00D96E0C"/>
    <w:rsid w:val="00DF4EC4"/>
    <w:rsid w:val="00E06C51"/>
    <w:rsid w:val="00E63FCA"/>
    <w:rsid w:val="00E71388"/>
    <w:rsid w:val="00ED0A34"/>
    <w:rsid w:val="00F70EFB"/>
    <w:rsid w:val="00FB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4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43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4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438B"/>
    <w:rPr>
      <w:sz w:val="18"/>
      <w:szCs w:val="18"/>
    </w:rPr>
  </w:style>
  <w:style w:type="table" w:styleId="a5">
    <w:name w:val="Table Grid"/>
    <w:basedOn w:val="a1"/>
    <w:uiPriority w:val="59"/>
    <w:rsid w:val="00D143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风轻无痕</dc:creator>
  <cp:keywords/>
  <dc:description/>
  <cp:lastModifiedBy>廖红兵</cp:lastModifiedBy>
  <cp:revision>22</cp:revision>
  <dcterms:created xsi:type="dcterms:W3CDTF">2020-06-16T02:51:00Z</dcterms:created>
  <dcterms:modified xsi:type="dcterms:W3CDTF">2020-06-22T08:59:00Z</dcterms:modified>
</cp:coreProperties>
</file>